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03F" w:rsidRPr="00E5503F" w:rsidRDefault="00E5503F" w:rsidP="00E5503F">
      <w:pPr>
        <w:jc w:val="center"/>
        <w:rPr>
          <w:rFonts w:ascii="Tahoma" w:hAnsi="Tahoma" w:cs="Tahoma"/>
          <w:b/>
          <w:bCs/>
          <w:caps/>
          <w:sz w:val="24"/>
        </w:rPr>
      </w:pPr>
      <w:r w:rsidRPr="00E5503F">
        <w:rPr>
          <w:rFonts w:ascii="Tahoma" w:hAnsi="Tahoma" w:cs="Tahoma"/>
          <w:b/>
          <w:bCs/>
          <w:caps/>
          <w:sz w:val="24"/>
        </w:rPr>
        <w:t>CENTRE HOSPITALIER REGIONAL UNIVERSITAIRE DE BREST</w:t>
      </w:r>
    </w:p>
    <w:p w:rsidR="00E5503F" w:rsidRDefault="00E5503F" w:rsidP="00E5503F">
      <w:pPr>
        <w:rPr>
          <w:rFonts w:ascii="Tahoma" w:hAnsi="Tahoma" w:cs="Tahoma"/>
          <w:bCs/>
          <w:caps/>
          <w:sz w:val="24"/>
        </w:rPr>
      </w:pPr>
    </w:p>
    <w:p w:rsidR="00E5503F" w:rsidRDefault="00E5503F" w:rsidP="00E5503F">
      <w:pPr>
        <w:rPr>
          <w:rFonts w:ascii="Tahoma" w:hAnsi="Tahoma" w:cs="Tahoma"/>
          <w:b/>
          <w:bCs/>
          <w:caps/>
          <w:sz w:val="24"/>
        </w:rPr>
      </w:pPr>
      <w:r w:rsidRPr="00855B92">
        <w:rPr>
          <w:rFonts w:ascii="Tahoma" w:hAnsi="Tahoma" w:cs="Tahoma"/>
          <w:bCs/>
          <w:caps/>
          <w:sz w:val="24"/>
        </w:rPr>
        <w:t>OPERATION :</w:t>
      </w:r>
      <w:r w:rsidRPr="00855B92">
        <w:rPr>
          <w:rFonts w:ascii="Tahoma" w:hAnsi="Tahoma" w:cs="Tahoma"/>
          <w:b/>
          <w:bCs/>
          <w:caps/>
          <w:sz w:val="24"/>
        </w:rPr>
        <w:t xml:space="preserve"> </w:t>
      </w:r>
      <w:r>
        <w:rPr>
          <w:rFonts w:ascii="Tahoma" w:hAnsi="Tahoma" w:cs="Tahoma"/>
          <w:b/>
          <w:bCs/>
          <w:caps/>
          <w:sz w:val="24"/>
        </w:rPr>
        <w:t xml:space="preserve">2025dta0138 - chu bREST – Site de la cavale blanche </w:t>
      </w:r>
    </w:p>
    <w:p w:rsidR="00E5503F" w:rsidRDefault="00E5503F" w:rsidP="00E5503F">
      <w:pPr>
        <w:jc w:val="center"/>
        <w:rPr>
          <w:rFonts w:ascii="Tahoma" w:hAnsi="Tahoma" w:cs="Tahoma"/>
          <w:b/>
          <w:bCs/>
          <w:sz w:val="24"/>
        </w:rPr>
      </w:pPr>
      <w:bookmarkStart w:id="0" w:name="_GoBack"/>
      <w:r>
        <w:rPr>
          <w:rFonts w:ascii="Tahoma" w:hAnsi="Tahoma" w:cs="Tahoma"/>
          <w:b/>
          <w:bCs/>
          <w:sz w:val="24"/>
        </w:rPr>
        <w:t>Menuiseries extérieures des pôles</w:t>
      </w:r>
    </w:p>
    <w:bookmarkEnd w:id="0"/>
    <w:p w:rsidR="00E5503F" w:rsidRDefault="00E5503F" w:rsidP="00E5503F">
      <w:pPr>
        <w:rPr>
          <w:rFonts w:ascii="Tahoma" w:hAnsi="Tahoma" w:cs="Tahoma"/>
          <w:b/>
          <w:bCs/>
          <w:sz w:val="24"/>
        </w:rPr>
      </w:pPr>
    </w:p>
    <w:p w:rsidR="00E5503F" w:rsidRPr="00855B92" w:rsidRDefault="00E5503F" w:rsidP="00E5503F">
      <w:pPr>
        <w:rPr>
          <w:rFonts w:ascii="Tahoma" w:hAnsi="Tahoma" w:cs="Tahoma"/>
          <w:b/>
          <w:bCs/>
          <w:caps/>
          <w:sz w:val="24"/>
        </w:rPr>
      </w:pPr>
    </w:p>
    <w:p w:rsidR="00E5503F" w:rsidRDefault="00E5503F" w:rsidP="00E5503F">
      <w:pPr>
        <w:jc w:val="center"/>
        <w:rPr>
          <w:rFonts w:ascii="Tahoma" w:hAnsi="Tahoma" w:cs="Tahoma"/>
          <w:b/>
          <w:bCs/>
          <w:caps/>
          <w:sz w:val="24"/>
        </w:rPr>
      </w:pPr>
      <w:r w:rsidRPr="00855B92">
        <w:rPr>
          <w:rFonts w:ascii="Tahoma" w:hAnsi="Tahoma" w:cs="Tahoma"/>
          <w:b/>
          <w:bCs/>
          <w:caps/>
          <w:sz w:val="24"/>
        </w:rPr>
        <w:t>CONSULTATION DES ENTREPRISES</w:t>
      </w:r>
    </w:p>
    <w:p w:rsidR="00E5503F" w:rsidRPr="00855B92" w:rsidRDefault="00E5503F" w:rsidP="00E5503F">
      <w:pPr>
        <w:jc w:val="center"/>
        <w:rPr>
          <w:rFonts w:ascii="Tahoma" w:hAnsi="Tahoma" w:cs="Tahoma"/>
          <w:b/>
          <w:bCs/>
          <w:caps/>
          <w:sz w:val="24"/>
        </w:rPr>
      </w:pPr>
    </w:p>
    <w:p w:rsidR="00E5503F" w:rsidRPr="00855B92" w:rsidRDefault="00E5503F" w:rsidP="00E5503F">
      <w:pPr>
        <w:pStyle w:val="Titre1"/>
      </w:pPr>
      <w:bookmarkStart w:id="1" w:name="_Toc259092509"/>
      <w:bookmarkStart w:id="2" w:name="_Toc270061043"/>
      <w:r w:rsidRPr="00855B92">
        <w:t xml:space="preserve">Annexe 1 – Fiche VALEUR TECHNIQUE -  </w:t>
      </w:r>
      <w:r w:rsidRPr="00855B92">
        <w:rPr>
          <w:color w:val="FF0000"/>
        </w:rPr>
        <w:t>à faire RETOUR</w:t>
      </w:r>
      <w:bookmarkEnd w:id="1"/>
      <w:bookmarkEnd w:id="2"/>
    </w:p>
    <w:p w:rsidR="00E5503F" w:rsidRPr="00855B92" w:rsidRDefault="00E5503F" w:rsidP="00E5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bCs/>
          <w:caps/>
        </w:rPr>
      </w:pPr>
      <w:r w:rsidRPr="00855B92">
        <w:rPr>
          <w:rFonts w:ascii="Tahoma" w:hAnsi="Tahoma" w:cs="Tahoma"/>
          <w:b/>
          <w:bCs/>
          <w:caps/>
        </w:rPr>
        <w:t>FICHe permettant d’apprécier la valeur technique de l’offre</w:t>
      </w:r>
    </w:p>
    <w:p w:rsidR="00E5503F" w:rsidRPr="00855B92" w:rsidRDefault="00E5503F" w:rsidP="00E5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bCs/>
          <w:caps/>
        </w:rPr>
      </w:pPr>
      <w:r w:rsidRPr="00855B92">
        <w:rPr>
          <w:rFonts w:ascii="Tahoma" w:hAnsi="Tahoma" w:cs="Tahoma"/>
          <w:b/>
          <w:bCs/>
          <w:caps/>
        </w:rPr>
        <w:t xml:space="preserve">critere de jugement des offres (ponderation :   </w:t>
      </w:r>
      <w:proofErr w:type="gramStart"/>
      <w:r>
        <w:rPr>
          <w:rFonts w:ascii="Tahoma" w:hAnsi="Tahoma" w:cs="Tahoma"/>
          <w:b/>
          <w:bCs/>
          <w:caps/>
          <w:highlight w:val="green"/>
        </w:rPr>
        <w:t>60</w:t>
      </w:r>
      <w:r w:rsidRPr="00855B92">
        <w:rPr>
          <w:rFonts w:ascii="Tahoma" w:hAnsi="Tahoma" w:cs="Tahoma"/>
          <w:b/>
          <w:bCs/>
          <w:caps/>
        </w:rPr>
        <w:t xml:space="preserve">  %)</w:t>
      </w:r>
      <w:proofErr w:type="gramEnd"/>
    </w:p>
    <w:p w:rsidR="00E5503F" w:rsidRPr="006D45E4" w:rsidRDefault="00E5503F" w:rsidP="00E5503F">
      <w:pPr>
        <w:jc w:val="center"/>
        <w:rPr>
          <w:b/>
          <w:bCs/>
          <w:caps/>
          <w:sz w:val="8"/>
          <w:szCs w:val="8"/>
        </w:rPr>
      </w:pPr>
    </w:p>
    <w:p w:rsidR="00E5503F" w:rsidRDefault="00E5503F" w:rsidP="00E5503F">
      <w:pPr>
        <w:jc w:val="center"/>
        <w:rPr>
          <w:rFonts w:cs="Tahoma"/>
          <w:b/>
          <w:sz w:val="28"/>
          <w:szCs w:val="28"/>
        </w:rPr>
      </w:pPr>
    </w:p>
    <w:p w:rsidR="00E5503F" w:rsidRDefault="00E5503F" w:rsidP="00E5503F">
      <w:pPr>
        <w:jc w:val="center"/>
        <w:rPr>
          <w:rFonts w:cs="Tahoma"/>
          <w:b/>
          <w:sz w:val="28"/>
          <w:szCs w:val="28"/>
        </w:rPr>
      </w:pPr>
    </w:p>
    <w:tbl>
      <w:tblPr>
        <w:tblW w:w="99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363"/>
        <w:gridCol w:w="2607"/>
      </w:tblGrid>
      <w:tr w:rsidR="00E5503F" w:rsidRPr="003368A3" w:rsidTr="00227B3B">
        <w:tc>
          <w:tcPr>
            <w:tcW w:w="9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3F" w:rsidRPr="003368A3" w:rsidRDefault="00E5503F" w:rsidP="00227B3B">
            <w:pPr>
              <w:ind w:right="15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368A3">
              <w:rPr>
                <w:rFonts w:ascii="Tahoma" w:hAnsi="Tahoma" w:cs="Tahoma"/>
                <w:b/>
                <w:sz w:val="18"/>
                <w:szCs w:val="18"/>
              </w:rPr>
              <w:t xml:space="preserve">A remplir </w:t>
            </w:r>
            <w:r w:rsidRPr="003368A3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impérativement</w:t>
            </w:r>
            <w:r w:rsidRPr="003368A3">
              <w:rPr>
                <w:rFonts w:ascii="Tahoma" w:hAnsi="Tahoma" w:cs="Tahoma"/>
                <w:b/>
                <w:sz w:val="18"/>
                <w:szCs w:val="18"/>
              </w:rPr>
              <w:t xml:space="preserve"> par les entreprises</w:t>
            </w:r>
          </w:p>
          <w:p w:rsidR="00E5503F" w:rsidRPr="003368A3" w:rsidRDefault="00E5503F" w:rsidP="00227B3B">
            <w:pPr>
              <w:ind w:right="15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5503F" w:rsidTr="00227B3B">
        <w:trPr>
          <w:trHeight w:val="1079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3F" w:rsidRPr="00B87B9A" w:rsidRDefault="00E5503F" w:rsidP="00227B3B">
            <w:pPr>
              <w:ind w:right="516"/>
              <w:rPr>
                <w:rFonts w:ascii="Tahoma" w:hAnsi="Tahoma" w:cs="Tahoma"/>
                <w:caps/>
                <w:sz w:val="18"/>
                <w:szCs w:val="18"/>
              </w:rPr>
            </w:pPr>
            <w:r>
              <w:rPr>
                <w:rFonts w:ascii="Tahoma" w:hAnsi="Tahoma" w:cs="Tahoma"/>
                <w:caps/>
                <w:sz w:val="18"/>
                <w:szCs w:val="18"/>
              </w:rPr>
              <w:t xml:space="preserve">Références specifiques en lien avec L’OPERATION &lt; 10 ans : renseigner l’annexe jointe 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3F" w:rsidRPr="00B87B9A" w:rsidRDefault="00E5503F" w:rsidP="00227B3B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Notes : de 0 à 5</w:t>
            </w:r>
          </w:p>
          <w:p w:rsidR="00E5503F" w:rsidRPr="00B87B9A" w:rsidRDefault="00E5503F" w:rsidP="00227B3B">
            <w:pPr>
              <w:ind w:right="150"/>
              <w:rPr>
                <w:rFonts w:ascii="Tahoma" w:hAnsi="Tahoma" w:cs="Tahoma"/>
                <w:sz w:val="18"/>
                <w:szCs w:val="18"/>
              </w:rPr>
            </w:pPr>
          </w:p>
          <w:p w:rsidR="00E5503F" w:rsidRPr="00B87B9A" w:rsidRDefault="00E5503F" w:rsidP="00227B3B">
            <w:pPr>
              <w:ind w:right="150"/>
              <w:rPr>
                <w:rFonts w:ascii="Tahoma" w:hAnsi="Tahoma" w:cs="Tahoma"/>
                <w:sz w:val="18"/>
                <w:szCs w:val="18"/>
              </w:rPr>
            </w:pPr>
          </w:p>
          <w:p w:rsidR="00E5503F" w:rsidRPr="00B87B9A" w:rsidRDefault="00E5503F" w:rsidP="00227B3B">
            <w:pPr>
              <w:ind w:right="15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5503F" w:rsidTr="00227B3B">
        <w:trPr>
          <w:trHeight w:val="1265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3F" w:rsidRDefault="00E5503F" w:rsidP="00227B3B">
            <w:pPr>
              <w:ind w:right="516"/>
              <w:rPr>
                <w:rFonts w:ascii="Tahoma" w:hAnsi="Tahoma" w:cs="Tahoma"/>
                <w:caps/>
                <w:sz w:val="18"/>
                <w:szCs w:val="18"/>
              </w:rPr>
            </w:pPr>
            <w:r w:rsidRPr="00B87B9A">
              <w:rPr>
                <w:rFonts w:ascii="Tahoma" w:hAnsi="Tahoma" w:cs="Tahoma"/>
                <w:caps/>
                <w:sz w:val="18"/>
                <w:szCs w:val="18"/>
              </w:rPr>
              <w:t xml:space="preserve">Moyens humains spécifiques proposés pour </w:t>
            </w:r>
            <w:r>
              <w:rPr>
                <w:rFonts w:ascii="Tahoma" w:hAnsi="Tahoma" w:cs="Tahoma"/>
                <w:caps/>
                <w:sz w:val="18"/>
                <w:szCs w:val="18"/>
              </w:rPr>
              <w:t>L’OPERATION :</w:t>
            </w:r>
          </w:p>
          <w:p w:rsidR="00E5503F" w:rsidRPr="00B87B9A" w:rsidRDefault="00E5503F" w:rsidP="00E5503F">
            <w:pPr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Composition de l’équipe par compétence</w:t>
            </w:r>
          </w:p>
          <w:p w:rsidR="00E5503F" w:rsidRPr="00B87B9A" w:rsidRDefault="00E5503F" w:rsidP="00E5503F">
            <w:pPr>
              <w:numPr>
                <w:ilvl w:val="0"/>
                <w:numId w:val="1"/>
              </w:numPr>
              <w:rPr>
                <w:rFonts w:ascii="Tahoma" w:hAnsi="Tahoma" w:cs="Tahoma"/>
                <w:b/>
                <w:cap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CV et références des intervenants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3F" w:rsidRPr="00B87B9A" w:rsidRDefault="00E5503F" w:rsidP="00227B3B">
            <w:pPr>
              <w:ind w:right="150"/>
              <w:rPr>
                <w:rFonts w:ascii="Tahoma" w:hAnsi="Tahoma" w:cs="Tahoma"/>
                <w:sz w:val="18"/>
                <w:szCs w:val="18"/>
              </w:rPr>
            </w:pPr>
            <w:r w:rsidRPr="0029054A">
              <w:rPr>
                <w:rFonts w:ascii="Tahoma" w:hAnsi="Tahoma" w:cs="Tahoma"/>
                <w:sz w:val="18"/>
                <w:szCs w:val="18"/>
              </w:rPr>
              <w:t xml:space="preserve">Notes : de 0 à 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</w:tr>
      <w:tr w:rsidR="00E5503F" w:rsidTr="00227B3B"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3F" w:rsidRDefault="00E5503F" w:rsidP="00227B3B">
            <w:pPr>
              <w:ind w:right="516"/>
              <w:rPr>
                <w:rFonts w:ascii="Tahoma" w:hAnsi="Tahoma" w:cs="Tahoma"/>
                <w:caps/>
                <w:sz w:val="18"/>
                <w:szCs w:val="18"/>
              </w:rPr>
            </w:pPr>
            <w:r w:rsidRPr="00B87B9A">
              <w:rPr>
                <w:rFonts w:ascii="Tahoma" w:hAnsi="Tahoma" w:cs="Tahoma"/>
                <w:caps/>
                <w:sz w:val="18"/>
                <w:szCs w:val="18"/>
              </w:rPr>
              <w:t>Note méthodologique</w:t>
            </w:r>
            <w:r>
              <w:rPr>
                <w:rFonts w:ascii="Tahoma" w:hAnsi="Tahoma" w:cs="Tahoma"/>
                <w:caps/>
                <w:sz w:val="18"/>
                <w:szCs w:val="18"/>
              </w:rPr>
              <w:t xml:space="preserve"> </w:t>
            </w:r>
            <w:r w:rsidRPr="00B87B9A">
              <w:rPr>
                <w:rFonts w:ascii="Tahoma" w:hAnsi="Tahoma" w:cs="Tahoma"/>
                <w:caps/>
                <w:sz w:val="18"/>
                <w:szCs w:val="18"/>
              </w:rPr>
              <w:t>:</w:t>
            </w:r>
          </w:p>
          <w:p w:rsidR="00E5503F" w:rsidRPr="00E70008" w:rsidRDefault="00E5503F" w:rsidP="00E5503F">
            <w:pPr>
              <w:numPr>
                <w:ilvl w:val="0"/>
                <w:numId w:val="1"/>
              </w:numPr>
              <w:ind w:right="516"/>
              <w:rPr>
                <w:rFonts w:ascii="Tahoma" w:hAnsi="Tahoma" w:cs="Tahoma"/>
                <w:sz w:val="18"/>
                <w:szCs w:val="18"/>
              </w:rPr>
            </w:pPr>
            <w:r w:rsidRPr="00E70008">
              <w:rPr>
                <w:rFonts w:ascii="Tahoma" w:hAnsi="Tahoma" w:cs="Tahoma"/>
                <w:sz w:val="18"/>
                <w:szCs w:val="18"/>
              </w:rPr>
              <w:t xml:space="preserve">Note de présentation des modalités d’exécution des missions décrites au </w:t>
            </w:r>
            <w:r>
              <w:rPr>
                <w:rFonts w:ascii="Tahoma" w:hAnsi="Tahoma" w:cs="Tahoma"/>
                <w:sz w:val="18"/>
                <w:szCs w:val="18"/>
              </w:rPr>
              <w:t>marché</w:t>
            </w:r>
            <w:r w:rsidRPr="00E70008">
              <w:rPr>
                <w:rFonts w:ascii="Tahoma" w:hAnsi="Tahoma" w:cs="Tahoma"/>
                <w:sz w:val="18"/>
                <w:szCs w:val="18"/>
              </w:rPr>
              <w:t xml:space="preserve"> (missions de base, complémentaires)</w:t>
            </w:r>
          </w:p>
          <w:p w:rsidR="00E5503F" w:rsidRPr="00E70008" w:rsidRDefault="00E5503F" w:rsidP="00227B3B">
            <w:pPr>
              <w:ind w:left="720" w:right="516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3F" w:rsidRDefault="00E5503F" w:rsidP="00227B3B">
            <w:pPr>
              <w:ind w:right="150"/>
              <w:rPr>
                <w:rFonts w:ascii="Tahoma" w:hAnsi="Tahoma" w:cs="Tahoma"/>
                <w:sz w:val="18"/>
                <w:szCs w:val="18"/>
              </w:rPr>
            </w:pPr>
            <w:r w:rsidRPr="0029054A">
              <w:rPr>
                <w:rFonts w:ascii="Tahoma" w:hAnsi="Tahoma" w:cs="Tahoma"/>
                <w:sz w:val="18"/>
                <w:szCs w:val="18"/>
              </w:rPr>
              <w:t xml:space="preserve">Notes : de 0 à 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  <w:p w:rsidR="00E5503F" w:rsidRDefault="00E5503F" w:rsidP="00227B3B">
            <w:pPr>
              <w:ind w:right="150"/>
              <w:rPr>
                <w:rFonts w:ascii="Tahoma" w:hAnsi="Tahoma" w:cs="Tahoma"/>
                <w:sz w:val="18"/>
                <w:szCs w:val="18"/>
              </w:rPr>
            </w:pPr>
          </w:p>
          <w:p w:rsidR="00E5503F" w:rsidRDefault="00E5503F" w:rsidP="00227B3B">
            <w:pPr>
              <w:ind w:right="150"/>
              <w:rPr>
                <w:rFonts w:ascii="Tahoma" w:hAnsi="Tahoma" w:cs="Tahoma"/>
                <w:sz w:val="18"/>
                <w:szCs w:val="18"/>
              </w:rPr>
            </w:pPr>
          </w:p>
          <w:p w:rsidR="00E5503F" w:rsidRDefault="00E5503F" w:rsidP="00227B3B">
            <w:pPr>
              <w:ind w:right="150"/>
              <w:rPr>
                <w:rFonts w:ascii="Tahoma" w:hAnsi="Tahoma" w:cs="Tahoma"/>
                <w:sz w:val="18"/>
                <w:szCs w:val="18"/>
              </w:rPr>
            </w:pPr>
          </w:p>
          <w:p w:rsidR="00E5503F" w:rsidRDefault="00E5503F" w:rsidP="00227B3B">
            <w:pPr>
              <w:ind w:right="150"/>
              <w:rPr>
                <w:rFonts w:ascii="Tahoma" w:hAnsi="Tahoma" w:cs="Tahoma"/>
                <w:sz w:val="18"/>
                <w:szCs w:val="18"/>
              </w:rPr>
            </w:pPr>
          </w:p>
          <w:p w:rsidR="00E5503F" w:rsidRPr="00B87B9A" w:rsidRDefault="00E5503F" w:rsidP="00227B3B">
            <w:pPr>
              <w:ind w:right="15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5503F" w:rsidTr="00227B3B"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3F" w:rsidRDefault="00E5503F" w:rsidP="00227B3B">
            <w:pPr>
              <w:ind w:right="516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PLANNING</w:t>
            </w:r>
          </w:p>
          <w:p w:rsidR="00E5503F" w:rsidRPr="003A3C73" w:rsidRDefault="00E5503F" w:rsidP="00E5503F">
            <w:pPr>
              <w:numPr>
                <w:ilvl w:val="0"/>
                <w:numId w:val="1"/>
              </w:numPr>
              <w:ind w:right="516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E</w:t>
            </w:r>
            <w:r w:rsidRPr="00B87B9A">
              <w:rPr>
                <w:rFonts w:ascii="Tahoma" w:hAnsi="Tahoma" w:cs="Tahoma"/>
                <w:sz w:val="18"/>
                <w:szCs w:val="18"/>
              </w:rPr>
              <w:t xml:space="preserve">tablissement d’un programme </w:t>
            </w:r>
            <w:r>
              <w:rPr>
                <w:rFonts w:ascii="Tahoma" w:hAnsi="Tahoma" w:cs="Tahoma"/>
                <w:sz w:val="18"/>
                <w:szCs w:val="18"/>
              </w:rPr>
              <w:t>de l’opération</w:t>
            </w:r>
          </w:p>
          <w:p w:rsidR="00E5503F" w:rsidRDefault="00E5503F" w:rsidP="00227B3B">
            <w:pPr>
              <w:ind w:right="516"/>
              <w:rPr>
                <w:rFonts w:ascii="Tahoma" w:hAnsi="Tahoma" w:cs="Tahoma"/>
                <w:caps/>
                <w:sz w:val="18"/>
                <w:szCs w:val="18"/>
              </w:rPr>
            </w:pPr>
          </w:p>
          <w:p w:rsidR="00E5503F" w:rsidRPr="00B87B9A" w:rsidRDefault="00E5503F" w:rsidP="00227B3B">
            <w:pPr>
              <w:ind w:right="516"/>
              <w:rPr>
                <w:rFonts w:ascii="Tahoma" w:hAnsi="Tahoma" w:cs="Tahoma"/>
                <w:caps/>
                <w:sz w:val="18"/>
                <w:szCs w:val="18"/>
              </w:rPr>
            </w:pP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503F" w:rsidRPr="0029054A" w:rsidRDefault="00E5503F" w:rsidP="00227B3B">
            <w:pPr>
              <w:ind w:right="150"/>
              <w:rPr>
                <w:rFonts w:ascii="Tahoma" w:hAnsi="Tahoma" w:cs="Tahoma"/>
                <w:sz w:val="18"/>
                <w:szCs w:val="18"/>
              </w:rPr>
            </w:pPr>
            <w:r w:rsidRPr="0029054A">
              <w:rPr>
                <w:rFonts w:ascii="Tahoma" w:hAnsi="Tahoma" w:cs="Tahoma"/>
                <w:sz w:val="18"/>
                <w:szCs w:val="18"/>
              </w:rPr>
              <w:t xml:space="preserve">Notes : de 0 à 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</w:tr>
      <w:tr w:rsidR="00E5503F" w:rsidTr="00227B3B">
        <w:trPr>
          <w:trHeight w:val="404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3F" w:rsidRPr="00B87B9A" w:rsidRDefault="00E5503F" w:rsidP="00227B3B">
            <w:pPr>
              <w:ind w:right="516"/>
              <w:rPr>
                <w:rFonts w:ascii="Tahoma" w:hAnsi="Tahoma" w:cs="Tahoma"/>
                <w:b/>
                <w:caps/>
                <w:sz w:val="18"/>
                <w:szCs w:val="18"/>
              </w:rPr>
            </w:pPr>
            <w:r w:rsidRPr="00B87B9A">
              <w:rPr>
                <w:rFonts w:ascii="Tahoma" w:hAnsi="Tahoma" w:cs="Tahoma"/>
                <w:b/>
                <w:caps/>
                <w:sz w:val="18"/>
                <w:szCs w:val="18"/>
              </w:rPr>
              <w:t xml:space="preserve">TOTAL SUR </w:t>
            </w:r>
            <w:r>
              <w:rPr>
                <w:rFonts w:ascii="Tahoma" w:hAnsi="Tahoma" w:cs="Tahoma"/>
                <w:b/>
                <w:caps/>
                <w:sz w:val="18"/>
                <w:szCs w:val="18"/>
              </w:rPr>
              <w:t>20</w:t>
            </w:r>
            <w:r w:rsidRPr="00B87B9A">
              <w:rPr>
                <w:rFonts w:ascii="Tahoma" w:hAnsi="Tahoma" w:cs="Tahoma"/>
                <w:b/>
                <w:caps/>
                <w:sz w:val="18"/>
                <w:szCs w:val="18"/>
              </w:rPr>
              <w:t xml:space="preserve"> POINTS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3F" w:rsidRPr="00B87B9A" w:rsidRDefault="00E5503F" w:rsidP="00227B3B">
            <w:pPr>
              <w:ind w:right="15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5503F" w:rsidTr="00227B3B">
        <w:trPr>
          <w:trHeight w:val="344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3F" w:rsidRPr="00B87B9A" w:rsidRDefault="00E5503F" w:rsidP="00227B3B">
            <w:pPr>
              <w:ind w:right="516"/>
              <w:rPr>
                <w:rFonts w:ascii="Tahoma" w:hAnsi="Tahoma" w:cs="Tahoma"/>
                <w:b/>
                <w:caps/>
                <w:sz w:val="18"/>
                <w:szCs w:val="18"/>
              </w:rPr>
            </w:pPr>
            <w:r w:rsidRPr="00B87B9A">
              <w:rPr>
                <w:rFonts w:ascii="Tahoma" w:hAnsi="Tahoma" w:cs="Tahoma"/>
                <w:b/>
                <w:caps/>
                <w:sz w:val="18"/>
                <w:szCs w:val="18"/>
              </w:rPr>
              <w:t>TOTAL PONDERE (</w:t>
            </w:r>
            <w:r>
              <w:rPr>
                <w:rFonts w:ascii="Tahoma" w:hAnsi="Tahoma" w:cs="Tahoma"/>
                <w:b/>
                <w:caps/>
                <w:sz w:val="18"/>
                <w:szCs w:val="18"/>
              </w:rPr>
              <w:t>6</w:t>
            </w:r>
            <w:r w:rsidRPr="00B87B9A">
              <w:rPr>
                <w:rFonts w:ascii="Tahoma" w:hAnsi="Tahoma" w:cs="Tahoma"/>
                <w:b/>
                <w:caps/>
                <w:sz w:val="18"/>
                <w:szCs w:val="18"/>
              </w:rPr>
              <w:t>0%)</w:t>
            </w:r>
          </w:p>
        </w:tc>
        <w:tc>
          <w:tcPr>
            <w:tcW w:w="2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503F" w:rsidRPr="00B87B9A" w:rsidRDefault="00E5503F" w:rsidP="00227B3B">
            <w:pPr>
              <w:ind w:right="15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5503F" w:rsidRPr="00855B92" w:rsidRDefault="00E5503F" w:rsidP="00E5503F">
      <w:pPr>
        <w:rPr>
          <w:rFonts w:ascii="Tahoma" w:hAnsi="Tahoma" w:cs="Tahoma"/>
          <w:sz w:val="18"/>
          <w:szCs w:val="18"/>
        </w:rPr>
      </w:pPr>
    </w:p>
    <w:p w:rsidR="00E5503F" w:rsidRDefault="00E5503F" w:rsidP="00E5503F">
      <w:pPr>
        <w:jc w:val="right"/>
        <w:rPr>
          <w:rFonts w:ascii="Tahoma" w:hAnsi="Tahoma" w:cs="Tahoma"/>
          <w:szCs w:val="20"/>
        </w:rPr>
      </w:pPr>
    </w:p>
    <w:p w:rsidR="00E56F70" w:rsidRDefault="00E5503F"/>
    <w:sectPr w:rsidR="00E56F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8134B2"/>
    <w:multiLevelType w:val="hybridMultilevel"/>
    <w:tmpl w:val="E6EEFFB4"/>
    <w:lvl w:ilvl="0" w:tplc="F9141A8C">
      <w:start w:val="351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03F"/>
    <w:rsid w:val="003E65B7"/>
    <w:rsid w:val="00E5503F"/>
    <w:rsid w:val="00F2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CAA14"/>
  <w15:chartTrackingRefBased/>
  <w15:docId w15:val="{6D9321E6-BFC4-4677-BC36-3B35B49A1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503F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E5503F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670"/>
        <w:tab w:val="left" w:pos="6237"/>
        <w:tab w:val="left" w:pos="6804"/>
        <w:tab w:val="left" w:pos="7371"/>
      </w:tabs>
      <w:spacing w:before="120" w:after="120"/>
      <w:jc w:val="center"/>
      <w:outlineLvl w:val="0"/>
    </w:pPr>
    <w:rPr>
      <w:rFonts w:ascii="Tahoma" w:hAnsi="Tahoma" w:cs="Tahoma"/>
      <w:b/>
      <w:cap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E5503F"/>
    <w:rPr>
      <w:rFonts w:ascii="Tahoma" w:eastAsia="Times New Roman" w:hAnsi="Tahoma" w:cs="Tahoma"/>
      <w:b/>
      <w:caps/>
      <w:sz w:val="28"/>
      <w:szCs w:val="28"/>
      <w:shd w:val="pct20" w:color="auto" w:fill="auto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792</Characters>
  <Application>Microsoft Office Word</Application>
  <DocSecurity>0</DocSecurity>
  <Lines>6</Lines>
  <Paragraphs>1</Paragraphs>
  <ScaleCrop>false</ScaleCrop>
  <Company>CHU-BREST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TREBAOL Lucie</dc:creator>
  <cp:keywords/>
  <dc:description/>
  <cp:lastModifiedBy>TREBAOL Lucie</cp:lastModifiedBy>
  <cp:revision>1</cp:revision>
  <dcterms:created xsi:type="dcterms:W3CDTF">2025-11-26T14:58:00Z</dcterms:created>
  <dcterms:modified xsi:type="dcterms:W3CDTF">2025-11-26T14:59:00Z</dcterms:modified>
</cp:coreProperties>
</file>